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0" w:rsidRPr="00D65695" w:rsidRDefault="00962AA8" w:rsidP="00D65695">
      <w:pPr>
        <w:pBdr>
          <w:bottom w:val="single" w:sz="4" w:space="1" w:color="auto"/>
        </w:pBdr>
        <w:spacing w:after="0"/>
        <w:jc w:val="center"/>
        <w:rPr>
          <w:rFonts w:cs="Calibri"/>
          <w:b/>
          <w:color w:val="000000"/>
          <w:sz w:val="40"/>
          <w:szCs w:val="40"/>
          <w:lang w:val="en-IN"/>
        </w:rPr>
      </w:pPr>
      <w:bookmarkStart w:id="0" w:name="_Hlk149862286"/>
      <w:r w:rsidRPr="00D65695">
        <w:rPr>
          <w:rFonts w:cs="Calibri"/>
          <w:b/>
          <w:color w:val="000000"/>
          <w:sz w:val="40"/>
          <w:szCs w:val="40"/>
          <w:lang w:val="en-IN"/>
        </w:rPr>
        <w:t>SEHANAZ SHAJAHAN</w:t>
      </w:r>
    </w:p>
    <w:bookmarkEnd w:id="0"/>
    <w:p w:rsidR="00962AA8" w:rsidRPr="00D65695" w:rsidRDefault="00962AA8" w:rsidP="00D65695">
      <w:pPr>
        <w:pBdr>
          <w:bottom w:val="single" w:sz="4" w:space="1" w:color="auto"/>
        </w:pBdr>
        <w:shd w:val="clear" w:color="auto" w:fill="F2F2F2" w:themeFill="background1" w:themeFillShade="F2"/>
        <w:spacing w:after="0"/>
        <w:jc w:val="center"/>
        <w:rPr>
          <w:rFonts w:cs="Calibri"/>
          <w:b/>
          <w:i/>
          <w:iCs/>
          <w:color w:val="000000"/>
          <w:sz w:val="20"/>
          <w:szCs w:val="20"/>
          <w:lang w:val="en-IN"/>
        </w:rPr>
      </w:pPr>
      <w:r w:rsidRPr="00D65695">
        <w:rPr>
          <w:rFonts w:cs="Calibri"/>
          <w:b/>
          <w:i/>
          <w:iCs/>
          <w:color w:val="000000"/>
          <w:sz w:val="20"/>
          <w:szCs w:val="20"/>
          <w:lang w:val="en-IN"/>
        </w:rPr>
        <w:t>Indian Association of Physiotherapy (IAP), Reg No: L57681</w:t>
      </w:r>
      <w:r w:rsidR="00433FCE" w:rsidRPr="00D65695">
        <w:rPr>
          <w:rFonts w:cs="Calibri"/>
          <w:b/>
          <w:i/>
          <w:iCs/>
          <w:color w:val="000000"/>
          <w:sz w:val="20"/>
          <w:szCs w:val="20"/>
          <w:lang w:val="en-IN"/>
        </w:rPr>
        <w:t xml:space="preserve"> | </w:t>
      </w:r>
      <w:r w:rsidRPr="00D65695">
        <w:rPr>
          <w:rFonts w:cs="Calibri"/>
          <w:b/>
          <w:i/>
          <w:iCs/>
          <w:color w:val="000000"/>
          <w:sz w:val="20"/>
          <w:szCs w:val="20"/>
          <w:lang w:val="en-IN"/>
        </w:rPr>
        <w:t>Health Care and Professionals Council (HCPC), Reg No: PH140775</w:t>
      </w:r>
      <w:r w:rsidR="007F3693">
        <w:rPr>
          <w:rFonts w:cs="Calibri"/>
          <w:b/>
          <w:i/>
          <w:iCs/>
          <w:color w:val="000000"/>
          <w:sz w:val="20"/>
          <w:szCs w:val="20"/>
          <w:lang w:val="en-IN"/>
        </w:rPr>
        <w:t xml:space="preserve">/ </w:t>
      </w:r>
      <w:r w:rsidR="00FA4693">
        <w:rPr>
          <w:rFonts w:cs="Calibri"/>
          <w:b/>
          <w:i/>
          <w:iCs/>
          <w:color w:val="000000"/>
          <w:sz w:val="20"/>
          <w:szCs w:val="20"/>
          <w:lang w:val="en-IN"/>
        </w:rPr>
        <w:t>Dubai Health Authority (DHA), ID: 55843130</w:t>
      </w:r>
    </w:p>
    <w:p w:rsidR="001F0632" w:rsidRPr="00D65695" w:rsidRDefault="001F0632" w:rsidP="00D65695">
      <w:pPr>
        <w:jc w:val="center"/>
        <w:rPr>
          <w:rFonts w:cs="Calibri"/>
          <w:b/>
          <w:bCs/>
          <w:i/>
          <w:iCs/>
          <w:color w:val="0000FF"/>
          <w:sz w:val="18"/>
          <w:szCs w:val="18"/>
          <w:lang w:val="en-IN"/>
        </w:rPr>
      </w:pPr>
      <w:bookmarkStart w:id="1" w:name="_Hlk149862277"/>
      <w:r w:rsidRPr="00D65695">
        <w:rPr>
          <w:rFonts w:cs="Calibri"/>
          <w:b/>
          <w:bCs/>
          <w:i/>
          <w:iCs/>
          <w:sz w:val="18"/>
          <w:szCs w:val="18"/>
          <w:lang w:val="en-IN"/>
        </w:rPr>
        <w:t xml:space="preserve">+91 </w:t>
      </w:r>
      <w:r w:rsidR="004E2ED0" w:rsidRPr="00D65695">
        <w:rPr>
          <w:rFonts w:cs="Calibri"/>
          <w:b/>
          <w:bCs/>
          <w:i/>
          <w:iCs/>
          <w:sz w:val="18"/>
          <w:szCs w:val="18"/>
          <w:lang w:val="en-IN"/>
        </w:rPr>
        <w:t xml:space="preserve">638 203 7833 </w:t>
      </w:r>
      <w:bookmarkEnd w:id="1"/>
      <w:r w:rsidRPr="00D65695">
        <w:rPr>
          <w:rFonts w:cs="Calibri"/>
          <w:b/>
          <w:bCs/>
          <w:i/>
          <w:iCs/>
          <w:sz w:val="18"/>
          <w:szCs w:val="18"/>
          <w:lang w:val="en-IN"/>
        </w:rPr>
        <w:t xml:space="preserve">| </w:t>
      </w:r>
      <w:bookmarkStart w:id="2" w:name="_Hlk149862263"/>
      <w:bookmarkStart w:id="3" w:name="_Hlk149863547"/>
      <w:r w:rsidR="005518CF">
        <w:rPr>
          <w:rFonts w:cs="Calibri"/>
          <w:b/>
          <w:bCs/>
          <w:i/>
          <w:iCs/>
          <w:sz w:val="18"/>
          <w:szCs w:val="18"/>
        </w:rPr>
        <w:fldChar w:fldCharType="begin"/>
      </w:r>
      <w:r w:rsidR="005518CF">
        <w:rPr>
          <w:rFonts w:cs="Calibri"/>
          <w:b/>
          <w:bCs/>
          <w:i/>
          <w:iCs/>
          <w:sz w:val="18"/>
          <w:szCs w:val="18"/>
        </w:rPr>
        <w:instrText xml:space="preserve"> HYPERLINK "mailto:</w:instrText>
      </w:r>
      <w:r w:rsidR="005518CF" w:rsidRPr="005518CF">
        <w:rPr>
          <w:rFonts w:cs="Calibri"/>
          <w:b/>
          <w:bCs/>
          <w:i/>
          <w:iCs/>
          <w:sz w:val="18"/>
          <w:szCs w:val="18"/>
        </w:rPr>
        <w:instrText>sherinshenu92@gmail.com</w:instrText>
      </w:r>
      <w:r w:rsidR="005518CF">
        <w:rPr>
          <w:rFonts w:cs="Calibri"/>
          <w:b/>
          <w:bCs/>
          <w:i/>
          <w:iCs/>
          <w:sz w:val="18"/>
          <w:szCs w:val="18"/>
        </w:rPr>
        <w:instrText xml:space="preserve">" </w:instrText>
      </w:r>
      <w:r w:rsidR="005518CF">
        <w:rPr>
          <w:rFonts w:cs="Calibri"/>
          <w:b/>
          <w:bCs/>
          <w:i/>
          <w:iCs/>
          <w:sz w:val="18"/>
          <w:szCs w:val="18"/>
        </w:rPr>
        <w:fldChar w:fldCharType="separate"/>
      </w:r>
      <w:r w:rsidR="005518CF" w:rsidRPr="00777150">
        <w:rPr>
          <w:rStyle w:val="Hyperlink"/>
          <w:rFonts w:cs="Calibri"/>
          <w:b/>
          <w:bCs/>
          <w:i/>
          <w:iCs/>
          <w:sz w:val="18"/>
          <w:szCs w:val="18"/>
        </w:rPr>
        <w:t>sherinshenu92@gmail.com</w:t>
      </w:r>
      <w:bookmarkEnd w:id="2"/>
      <w:bookmarkEnd w:id="3"/>
      <w:r w:rsidR="005518CF">
        <w:rPr>
          <w:rFonts w:cs="Calibri"/>
          <w:b/>
          <w:bCs/>
          <w:i/>
          <w:iCs/>
          <w:sz w:val="18"/>
          <w:szCs w:val="18"/>
        </w:rPr>
        <w:fldChar w:fldCharType="end"/>
      </w:r>
      <w:r w:rsidR="00BA579F" w:rsidRPr="00D65695">
        <w:rPr>
          <w:rFonts w:cs="Calibri"/>
          <w:b/>
          <w:bCs/>
          <w:i/>
          <w:iCs/>
          <w:sz w:val="18"/>
          <w:szCs w:val="18"/>
          <w:lang w:val="en-IN"/>
        </w:rPr>
        <w:t>|</w:t>
      </w:r>
      <w:hyperlink r:id="rId5" w:history="1"/>
    </w:p>
    <w:p w:rsidR="00DF07C7" w:rsidRPr="00D65695" w:rsidRDefault="00207BCB" w:rsidP="00D65695">
      <w:pPr>
        <w:pBdr>
          <w:bottom w:val="single" w:sz="4" w:space="1" w:color="FFE599"/>
        </w:pBdr>
        <w:spacing w:after="0"/>
        <w:jc w:val="center"/>
        <w:rPr>
          <w:rFonts w:cs="Calibri"/>
          <w:b/>
          <w:smallCaps/>
          <w:color w:val="002060"/>
          <w:sz w:val="24"/>
          <w:szCs w:val="24"/>
        </w:rPr>
      </w:pPr>
      <w:r>
        <w:rPr>
          <w:rFonts w:cs="Calibri"/>
          <w:b/>
          <w:smallCaps/>
          <w:color w:val="002060"/>
          <w:sz w:val="24"/>
          <w:szCs w:val="24"/>
        </w:rPr>
        <w:t>CAREER SNAPSHOT</w:t>
      </w:r>
    </w:p>
    <w:p w:rsidR="00D25C43" w:rsidRPr="00D65695" w:rsidRDefault="00D25C43" w:rsidP="00D65695">
      <w:pPr>
        <w:pStyle w:val="ListParagraph"/>
        <w:spacing w:after="0"/>
        <w:ind w:left="0"/>
        <w:jc w:val="both"/>
        <w:rPr>
          <w:rFonts w:cs="Calibri"/>
          <w:sz w:val="18"/>
          <w:szCs w:val="18"/>
          <w:lang w:val="en-GB"/>
        </w:rPr>
      </w:pPr>
      <w:proofErr w:type="gramStart"/>
      <w:r w:rsidRPr="00D65695">
        <w:rPr>
          <w:rFonts w:cs="Calibri"/>
          <w:sz w:val="18"/>
          <w:szCs w:val="18"/>
          <w:lang w:val="en-GB"/>
        </w:rPr>
        <w:t xml:space="preserve">A compassionate and detail-oriented Physiotherapist with </w:t>
      </w:r>
      <w:r w:rsidR="00FA4693">
        <w:rPr>
          <w:rFonts w:cs="Calibri"/>
          <w:sz w:val="18"/>
          <w:szCs w:val="18"/>
          <w:lang w:val="en-GB"/>
        </w:rPr>
        <w:t xml:space="preserve">4 </w:t>
      </w:r>
      <w:r w:rsidRPr="00D65695">
        <w:rPr>
          <w:rFonts w:cs="Calibri"/>
          <w:sz w:val="18"/>
          <w:szCs w:val="18"/>
          <w:lang w:val="en-GB"/>
        </w:rPr>
        <w:t>years of specialized experience in Orthopaedic rehabilitation.</w:t>
      </w:r>
      <w:proofErr w:type="gramEnd"/>
      <w:r w:rsidRPr="00D65695">
        <w:rPr>
          <w:rFonts w:cs="Calibri"/>
          <w:sz w:val="18"/>
          <w:szCs w:val="18"/>
          <w:lang w:val="en-GB"/>
        </w:rPr>
        <w:t xml:space="preserve"> Demonstrated ability to assess patient needs, design effective treatment plans, and implement therapeutic interventions to enhance patient recovery. </w:t>
      </w:r>
      <w:r w:rsidR="00D461A8" w:rsidRPr="00D65695">
        <w:rPr>
          <w:rFonts w:cs="Calibri"/>
          <w:sz w:val="18"/>
          <w:szCs w:val="18"/>
          <w:lang w:val="en-GB"/>
        </w:rPr>
        <w:t>H</w:t>
      </w:r>
      <w:r w:rsidRPr="00D65695">
        <w:rPr>
          <w:rFonts w:cs="Calibri"/>
          <w:sz w:val="18"/>
          <w:szCs w:val="18"/>
          <w:lang w:val="en-GB"/>
        </w:rPr>
        <w:t>oned ability to manage diverse patient demographics, including intensive care, inpatient, and outpatient care, ensuring excellence in treatment delivery</w:t>
      </w:r>
    </w:p>
    <w:p w:rsidR="00D25C43" w:rsidRPr="00D65695" w:rsidRDefault="00D25C43" w:rsidP="00D65695">
      <w:pPr>
        <w:pStyle w:val="ListParagraph"/>
        <w:spacing w:after="0"/>
        <w:ind w:left="0"/>
        <w:jc w:val="both"/>
        <w:rPr>
          <w:rFonts w:cs="Calibri"/>
          <w:sz w:val="18"/>
          <w:szCs w:val="18"/>
          <w:lang w:val="en-GB"/>
        </w:rPr>
      </w:pPr>
    </w:p>
    <w:p w:rsidR="00D25C43" w:rsidRPr="00D65695" w:rsidRDefault="00D25C43" w:rsidP="00D65695">
      <w:pPr>
        <w:pStyle w:val="ListParagraph"/>
        <w:spacing w:after="0"/>
        <w:ind w:left="0"/>
        <w:jc w:val="both"/>
        <w:rPr>
          <w:rFonts w:cs="Calibri"/>
          <w:b/>
          <w:bCs/>
          <w:i/>
          <w:iCs/>
          <w:sz w:val="18"/>
          <w:szCs w:val="18"/>
          <w:lang w:val="en-GB"/>
        </w:rPr>
      </w:pPr>
      <w:r w:rsidRPr="00D65695">
        <w:rPr>
          <w:rFonts w:cs="Calibri"/>
          <w:b/>
          <w:bCs/>
          <w:i/>
          <w:iCs/>
          <w:sz w:val="18"/>
          <w:szCs w:val="18"/>
          <w:lang w:val="en-GB"/>
        </w:rPr>
        <w:t>Key Strengths</w:t>
      </w:r>
      <w:r w:rsidR="002076AD">
        <w:rPr>
          <w:rFonts w:cs="Calibri"/>
          <w:b/>
          <w:bCs/>
          <w:i/>
          <w:iCs/>
          <w:sz w:val="18"/>
          <w:szCs w:val="18"/>
          <w:lang w:val="en-GB"/>
        </w:rPr>
        <w:t xml:space="preserve"> / Achievements</w:t>
      </w:r>
      <w:r w:rsidRPr="00D65695">
        <w:rPr>
          <w:rFonts w:cs="Calibri"/>
          <w:b/>
          <w:bCs/>
          <w:i/>
          <w:iCs/>
          <w:sz w:val="18"/>
          <w:szCs w:val="18"/>
          <w:lang w:val="en-GB"/>
        </w:rPr>
        <w:t>:</w:t>
      </w:r>
    </w:p>
    <w:p w:rsidR="001030AF" w:rsidRPr="00D65695" w:rsidRDefault="001030AF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Completed specialized courses in Soft Tissue Mobilization, Dry Needling, and Cupping Therapy, enhancing hands-on skills for advanced therapeutic techniques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Proficient in developing and executing targeted rehabilitation programs, focusing on pain management, mobility improvement, and muscle re-education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 xml:space="preserve">Adept at interdisciplinary collaboration, offering seamless integration of physiotherapy with overall patient care plans in consultation with general </w:t>
      </w:r>
      <w:r w:rsidR="00111EA5" w:rsidRPr="00D65695">
        <w:rPr>
          <w:rFonts w:cs="Calibri"/>
          <w:sz w:val="18"/>
          <w:szCs w:val="18"/>
          <w:lang w:val="en-GB"/>
        </w:rPr>
        <w:t>p</w:t>
      </w:r>
      <w:r w:rsidRPr="00D65695">
        <w:rPr>
          <w:rFonts w:cs="Calibri"/>
          <w:sz w:val="18"/>
          <w:szCs w:val="18"/>
          <w:lang w:val="en-GB"/>
        </w:rPr>
        <w:t xml:space="preserve">ractitioners, </w:t>
      </w:r>
      <w:r w:rsidR="00111EA5" w:rsidRPr="00D65695">
        <w:rPr>
          <w:rFonts w:cs="Calibri"/>
          <w:sz w:val="18"/>
          <w:szCs w:val="18"/>
          <w:lang w:val="en-GB"/>
        </w:rPr>
        <w:t>s</w:t>
      </w:r>
      <w:r w:rsidRPr="00D65695">
        <w:rPr>
          <w:rFonts w:cs="Calibri"/>
          <w:sz w:val="18"/>
          <w:szCs w:val="18"/>
          <w:lang w:val="en-GB"/>
        </w:rPr>
        <w:t xml:space="preserve">urgeons, </w:t>
      </w:r>
      <w:r w:rsidR="00111EA5" w:rsidRPr="00D65695">
        <w:rPr>
          <w:rFonts w:cs="Calibri"/>
          <w:sz w:val="18"/>
          <w:szCs w:val="18"/>
          <w:lang w:val="en-GB"/>
        </w:rPr>
        <w:t>p</w:t>
      </w:r>
      <w:r w:rsidR="005656A1" w:rsidRPr="00D65695">
        <w:rPr>
          <w:rFonts w:cs="Calibri"/>
          <w:sz w:val="18"/>
          <w:szCs w:val="18"/>
          <w:lang w:val="en-GB"/>
        </w:rPr>
        <w:t xml:space="preserve">rosthetists, </w:t>
      </w:r>
      <w:r w:rsidR="00111EA5" w:rsidRPr="00D65695">
        <w:rPr>
          <w:rFonts w:cs="Calibri"/>
          <w:sz w:val="18"/>
          <w:szCs w:val="18"/>
          <w:lang w:val="en-GB"/>
        </w:rPr>
        <w:t>o</w:t>
      </w:r>
      <w:r w:rsidR="005656A1" w:rsidRPr="00D65695">
        <w:rPr>
          <w:rFonts w:cs="Calibri"/>
          <w:sz w:val="18"/>
          <w:szCs w:val="18"/>
          <w:lang w:val="en-GB"/>
        </w:rPr>
        <w:t xml:space="preserve">ccupational </w:t>
      </w:r>
      <w:r w:rsidR="004E0E19" w:rsidRPr="00D65695">
        <w:rPr>
          <w:rFonts w:cs="Calibri"/>
          <w:sz w:val="18"/>
          <w:szCs w:val="18"/>
          <w:lang w:val="en-GB"/>
        </w:rPr>
        <w:t>therapists</w:t>
      </w:r>
      <w:r w:rsidRPr="00D65695">
        <w:rPr>
          <w:rFonts w:cs="Calibri"/>
          <w:sz w:val="18"/>
          <w:szCs w:val="18"/>
          <w:lang w:val="en-GB"/>
        </w:rPr>
        <w:t>and other healthcare specialists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Commitment to mentoring the next generation of physiotherapists through the supervision and training of interns and students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Proactive participation in community outreach and professional development seminars to advocate for injury prevention and health education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Rigorous adherence to patient safety, risk management, and infection control protocols, safeguarding patient welfare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Strong background in pre-and post-operative physiotherapeutic care, manual therapy techniques including dry needling and soft tissue mobilization, and rehabilitation of patients with COVID-19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Effectual communication with patients and their families to facilitate understanding of treatment modalities and preventive strategies</w:t>
      </w:r>
    </w:p>
    <w:p w:rsidR="00D25C43" w:rsidRPr="00D65695" w:rsidRDefault="00D25C43" w:rsidP="00D65695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Efficient administrative management capabilities, evidenced by roles in monitoring nursing staff and maintaining meticulous patient records</w:t>
      </w:r>
    </w:p>
    <w:p w:rsidR="001F0632" w:rsidRPr="00D65695" w:rsidRDefault="001F0632" w:rsidP="00D65695">
      <w:pPr>
        <w:pStyle w:val="ListParagraph"/>
        <w:spacing w:after="0"/>
        <w:ind w:left="360"/>
        <w:jc w:val="both"/>
        <w:rPr>
          <w:rFonts w:cs="Calibri"/>
          <w:sz w:val="18"/>
          <w:szCs w:val="18"/>
          <w:lang w:val="en-GB"/>
        </w:rPr>
      </w:pPr>
    </w:p>
    <w:p w:rsidR="00E00237" w:rsidRPr="00D65695" w:rsidRDefault="00782663" w:rsidP="00D65695">
      <w:pPr>
        <w:pBdr>
          <w:bottom w:val="single" w:sz="4" w:space="1" w:color="FFE599"/>
        </w:pBdr>
        <w:spacing w:after="0"/>
        <w:jc w:val="center"/>
        <w:rPr>
          <w:rFonts w:cs="Calibri"/>
          <w:b/>
          <w:smallCaps/>
          <w:color w:val="002060"/>
          <w:sz w:val="24"/>
          <w:szCs w:val="24"/>
        </w:rPr>
      </w:pPr>
      <w:r w:rsidRPr="00D65695">
        <w:rPr>
          <w:rFonts w:cs="Calibri"/>
          <w:b/>
          <w:smallCaps/>
          <w:color w:val="002060"/>
          <w:sz w:val="24"/>
          <w:szCs w:val="24"/>
        </w:rPr>
        <w:t>CORE COMPETENCIES</w:t>
      </w:r>
    </w:p>
    <w:p w:rsidR="0077735A" w:rsidRPr="00D65695" w:rsidRDefault="00B310E0" w:rsidP="00D65695">
      <w:pPr>
        <w:shd w:val="clear" w:color="auto" w:fill="F2F2F2"/>
        <w:spacing w:after="0"/>
        <w:jc w:val="center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Clinical Assessments | Manual Therap</w:t>
      </w:r>
      <w:r w:rsidR="00F173EA" w:rsidRPr="00D65695">
        <w:rPr>
          <w:rFonts w:cs="Calibri"/>
          <w:sz w:val="18"/>
          <w:szCs w:val="18"/>
        </w:rPr>
        <w:t>y Techniques</w:t>
      </w:r>
      <w:r w:rsidRPr="00D65695">
        <w:rPr>
          <w:rFonts w:cs="Calibri"/>
          <w:sz w:val="18"/>
          <w:szCs w:val="18"/>
        </w:rPr>
        <w:t xml:space="preserve"> | Physiotherapy Programs | Supporting Patients Treatment Journey | Assessing Treatment Conditions | Muscle Strength Evaluation | Electrotherapy Modalities | Wheelchair and Gait Training | Aid In-Home Evaluation | Treatment Plans | Physical Evaluations | Patient Care</w:t>
      </w:r>
      <w:r w:rsidR="00EA0149" w:rsidRPr="00D65695">
        <w:rPr>
          <w:rFonts w:cs="Calibri"/>
          <w:sz w:val="18"/>
          <w:szCs w:val="18"/>
        </w:rPr>
        <w:t xml:space="preserve"> | Pediatric and Adult Physiotherapy</w:t>
      </w:r>
    </w:p>
    <w:p w:rsidR="0077735A" w:rsidRPr="00D65695" w:rsidRDefault="0077735A" w:rsidP="00D65695">
      <w:pPr>
        <w:pStyle w:val="NoSpacing"/>
        <w:spacing w:line="276" w:lineRule="auto"/>
        <w:rPr>
          <w:rFonts w:cs="Calibri"/>
        </w:rPr>
      </w:pPr>
    </w:p>
    <w:p w:rsidR="007F6D2D" w:rsidRPr="00D65695" w:rsidRDefault="00995C1B" w:rsidP="00D65695">
      <w:pPr>
        <w:pBdr>
          <w:bottom w:val="single" w:sz="4" w:space="1" w:color="FFE599"/>
        </w:pBdr>
        <w:spacing w:after="0"/>
        <w:jc w:val="center"/>
        <w:rPr>
          <w:rFonts w:cs="Calibri"/>
          <w:b/>
          <w:smallCaps/>
          <w:color w:val="002060"/>
          <w:sz w:val="24"/>
          <w:szCs w:val="24"/>
        </w:rPr>
      </w:pPr>
      <w:r w:rsidRPr="00D65695">
        <w:rPr>
          <w:rFonts w:cs="Calibri"/>
          <w:b/>
          <w:smallCaps/>
          <w:color w:val="002060"/>
          <w:sz w:val="24"/>
          <w:szCs w:val="24"/>
        </w:rPr>
        <w:t>WORK EXPERIENCE</w:t>
      </w:r>
    </w:p>
    <w:p w:rsidR="00421403" w:rsidRPr="00D65695" w:rsidRDefault="00D80B27" w:rsidP="00D65695">
      <w:pPr>
        <w:spacing w:after="0"/>
        <w:rPr>
          <w:rFonts w:cs="Calibri"/>
          <w:b/>
          <w:sz w:val="20"/>
          <w:szCs w:val="20"/>
        </w:rPr>
      </w:pPr>
      <w:r w:rsidRPr="00D65695">
        <w:rPr>
          <w:rFonts w:cs="Calibri"/>
          <w:b/>
          <w:sz w:val="20"/>
          <w:szCs w:val="20"/>
        </w:rPr>
        <w:t>Physical Therapist</w:t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>Sept</w:t>
      </w:r>
      <w:r w:rsidR="006A6338" w:rsidRPr="00D65695">
        <w:rPr>
          <w:rFonts w:cs="Calibri"/>
          <w:b/>
          <w:sz w:val="20"/>
          <w:szCs w:val="20"/>
        </w:rPr>
        <w:t xml:space="preserve"> 2021 – Present </w:t>
      </w:r>
    </w:p>
    <w:p w:rsidR="00421403" w:rsidRPr="00D65695" w:rsidRDefault="00D80B27" w:rsidP="00D65695">
      <w:pPr>
        <w:spacing w:after="0"/>
        <w:rPr>
          <w:rFonts w:cs="Calibri"/>
          <w:b/>
          <w:sz w:val="20"/>
          <w:szCs w:val="20"/>
        </w:rPr>
      </w:pPr>
      <w:r w:rsidRPr="00D65695">
        <w:rPr>
          <w:rFonts w:cs="Calibri"/>
          <w:b/>
          <w:i/>
          <w:iCs/>
          <w:color w:val="00B0F0"/>
          <w:sz w:val="20"/>
          <w:szCs w:val="20"/>
        </w:rPr>
        <w:t>PSG Hospitals, Coimbatore</w:t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  <w:r w:rsidR="00421403" w:rsidRPr="00D65695">
        <w:rPr>
          <w:rFonts w:cs="Calibri"/>
          <w:b/>
          <w:sz w:val="20"/>
          <w:szCs w:val="20"/>
        </w:rPr>
        <w:tab/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Cared for Inpatients, Outpatients, and patients in the Intensive Care Unit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Executed and assessed the treatment of patients transferred from the trauma and orthopaedic wards post-surgery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Mentored, instructed and appraised observers, interns, and students of PT and Postgraduate PT students during their clinical rotation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Managed caseloads autonomously and upheld department records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Routinely participated in outreach initiatives and campus webinars to raise awareness about injury risk and prevention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Vigilantly adhered to patient safety, risk management, and infection control policies and procedures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Implemented a prescribed care plan to treat patients and achieve predetermined objectives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Assisted patients in performing various exercises and mobilization directed by Physicians or Surgeons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Effectively communicated with other healthcare providers, including nurses, Physicians, and administrators, to ensure seamless patient care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Contributed to team meetings and collaborated with management in the decision-making process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Educated patients and their families on diagnosis, injury prevention, and therapeutic intervention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Developed and administered various treatments and therapeutic exercise programs, including active and passive range of motion and muscle re-education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Evaluated and treated both adult and pediatric cases</w:t>
      </w:r>
    </w:p>
    <w:p w:rsidR="001E7BBE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Aided patients in rehabilitation following amputations, sports injuries, and post-traumatic injuries</w:t>
      </w:r>
    </w:p>
    <w:p w:rsidR="008A32AF" w:rsidRPr="00D65695" w:rsidRDefault="001E7BBE" w:rsidP="00D65695">
      <w:pPr>
        <w:pStyle w:val="ListParagraph"/>
        <w:numPr>
          <w:ilvl w:val="0"/>
          <w:numId w:val="23"/>
        </w:numPr>
        <w:spacing w:after="0"/>
        <w:jc w:val="both"/>
        <w:rPr>
          <w:rFonts w:cs="Calibri"/>
          <w:sz w:val="18"/>
          <w:szCs w:val="18"/>
          <w:lang w:val="en-GB"/>
        </w:rPr>
      </w:pPr>
      <w:r w:rsidRPr="00D65695">
        <w:rPr>
          <w:rFonts w:cs="Calibri"/>
          <w:sz w:val="18"/>
          <w:szCs w:val="18"/>
          <w:lang w:val="en-GB"/>
        </w:rPr>
        <w:t>Offered Myofascial release therapy to enhance muscle mobility and alleviate patient pain</w:t>
      </w:r>
    </w:p>
    <w:p w:rsidR="00204CE5" w:rsidRPr="00D65695" w:rsidRDefault="00204CE5" w:rsidP="00D65695">
      <w:pPr>
        <w:spacing w:after="0"/>
        <w:jc w:val="both"/>
        <w:rPr>
          <w:rFonts w:cs="Calibri"/>
          <w:sz w:val="21"/>
          <w:szCs w:val="21"/>
        </w:rPr>
      </w:pPr>
    </w:p>
    <w:p w:rsidR="00532063" w:rsidRPr="00D65695" w:rsidRDefault="00532063" w:rsidP="00D65695">
      <w:pPr>
        <w:spacing w:after="0"/>
        <w:rPr>
          <w:rFonts w:cs="Calibri"/>
          <w:b/>
          <w:sz w:val="20"/>
          <w:szCs w:val="20"/>
        </w:rPr>
      </w:pPr>
      <w:r w:rsidRPr="00D65695">
        <w:rPr>
          <w:rFonts w:cs="Calibri"/>
          <w:b/>
          <w:sz w:val="20"/>
          <w:szCs w:val="20"/>
        </w:rPr>
        <w:t>Physical Therapist</w:t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  <w:t xml:space="preserve">                                      A</w:t>
      </w:r>
      <w:r w:rsidR="00B95956">
        <w:rPr>
          <w:rFonts w:cs="Calibri"/>
          <w:b/>
          <w:sz w:val="20"/>
          <w:szCs w:val="20"/>
        </w:rPr>
        <w:t>ug 2020</w:t>
      </w:r>
      <w:r w:rsidRPr="00D65695">
        <w:rPr>
          <w:rFonts w:cs="Calibri"/>
          <w:b/>
          <w:sz w:val="20"/>
          <w:szCs w:val="20"/>
        </w:rPr>
        <w:t xml:space="preserve"> – Sept 202</w:t>
      </w:r>
      <w:r w:rsidR="00B95956">
        <w:rPr>
          <w:rFonts w:cs="Calibri"/>
          <w:b/>
          <w:sz w:val="20"/>
          <w:szCs w:val="20"/>
        </w:rPr>
        <w:t>1</w:t>
      </w:r>
      <w:bookmarkStart w:id="4" w:name="_GoBack"/>
      <w:bookmarkEnd w:id="4"/>
    </w:p>
    <w:p w:rsidR="00532063" w:rsidRPr="00D65695" w:rsidRDefault="00532063" w:rsidP="00D65695">
      <w:pPr>
        <w:spacing w:after="0"/>
        <w:rPr>
          <w:rFonts w:cs="Calibri"/>
          <w:b/>
          <w:sz w:val="20"/>
          <w:szCs w:val="20"/>
        </w:rPr>
      </w:pPr>
      <w:r w:rsidRPr="00D65695">
        <w:rPr>
          <w:rFonts w:cs="Calibri"/>
          <w:b/>
          <w:i/>
          <w:iCs/>
          <w:color w:val="00B0F0"/>
          <w:sz w:val="20"/>
          <w:szCs w:val="20"/>
        </w:rPr>
        <w:t xml:space="preserve">Care Ortho Hospital, Tiruppur, India                                                                            </w:t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  <w:r w:rsidRPr="00D65695">
        <w:rPr>
          <w:rFonts w:cs="Calibri"/>
          <w:b/>
          <w:sz w:val="20"/>
          <w:szCs w:val="20"/>
        </w:rPr>
        <w:tab/>
      </w:r>
    </w:p>
    <w:p w:rsidR="00F21AB2" w:rsidRPr="00D65695" w:rsidRDefault="00F21AB2" w:rsidP="00D65695">
      <w:pPr>
        <w:spacing w:after="0"/>
        <w:jc w:val="both"/>
        <w:rPr>
          <w:rFonts w:cs="Calibri"/>
          <w:b/>
          <w:bCs/>
          <w:sz w:val="18"/>
          <w:szCs w:val="18"/>
        </w:rPr>
      </w:pPr>
    </w:p>
    <w:p w:rsidR="00F21AB2" w:rsidRPr="00D65695" w:rsidRDefault="00F21AB2" w:rsidP="00D65695">
      <w:pPr>
        <w:spacing w:after="0"/>
        <w:jc w:val="both"/>
        <w:rPr>
          <w:rFonts w:cs="Calibri"/>
          <w:b/>
          <w:bCs/>
          <w:sz w:val="18"/>
          <w:szCs w:val="18"/>
        </w:rPr>
      </w:pPr>
      <w:r w:rsidRPr="00D65695">
        <w:rPr>
          <w:rFonts w:cs="Calibri"/>
          <w:b/>
          <w:bCs/>
          <w:sz w:val="18"/>
          <w:szCs w:val="18"/>
        </w:rPr>
        <w:t>OPD: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Delivered physiotherapy services to patients referred by Doctors, adhering to their instructions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Conducted diagnosis, assessment, and treatment of patients' physical issues and conditions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Facilitated the rehabilitation of patients with various musculoskeletal diseases and injuries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Applied manual therapies, including dry needling and soft tissue mobilization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Evaluated training programs promoting exercise and movement through diverse techniques</w:t>
      </w:r>
    </w:p>
    <w:p w:rsidR="00F21AB2" w:rsidRPr="00D65695" w:rsidRDefault="00F21AB2" w:rsidP="00D65695">
      <w:pPr>
        <w:pStyle w:val="ListParagraph"/>
        <w:numPr>
          <w:ilvl w:val="0"/>
          <w:numId w:val="24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Educated patients on preventive measures and ways to improve their conditions</w:t>
      </w:r>
    </w:p>
    <w:p w:rsidR="00F21AB2" w:rsidRPr="00D65695" w:rsidRDefault="00F21AB2" w:rsidP="00D65695">
      <w:pPr>
        <w:spacing w:after="0"/>
        <w:jc w:val="both"/>
        <w:rPr>
          <w:rFonts w:cs="Calibri"/>
          <w:sz w:val="18"/>
          <w:szCs w:val="18"/>
        </w:rPr>
      </w:pPr>
    </w:p>
    <w:p w:rsidR="00F21AB2" w:rsidRPr="00D65695" w:rsidRDefault="00F21AB2" w:rsidP="00D65695">
      <w:pPr>
        <w:spacing w:after="0"/>
        <w:jc w:val="both"/>
        <w:rPr>
          <w:rFonts w:cs="Calibri"/>
          <w:b/>
          <w:bCs/>
          <w:sz w:val="18"/>
          <w:szCs w:val="18"/>
        </w:rPr>
      </w:pPr>
      <w:r w:rsidRPr="00D65695">
        <w:rPr>
          <w:rFonts w:cs="Calibri"/>
          <w:b/>
          <w:bCs/>
          <w:sz w:val="18"/>
          <w:szCs w:val="18"/>
        </w:rPr>
        <w:t>Inpatient Ward:</w:t>
      </w:r>
    </w:p>
    <w:p w:rsidR="00F21AB2" w:rsidRPr="00D65695" w:rsidRDefault="00F21AB2" w:rsidP="00D65695">
      <w:pPr>
        <w:pStyle w:val="ListParagraph"/>
        <w:numPr>
          <w:ilvl w:val="0"/>
          <w:numId w:val="25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Conducted pre-surgical assessments, provided education, and prepared patients for the post-surgical phase</w:t>
      </w:r>
    </w:p>
    <w:p w:rsidR="00F21AB2" w:rsidRPr="00D65695" w:rsidRDefault="00F21AB2" w:rsidP="00D65695">
      <w:pPr>
        <w:pStyle w:val="ListParagraph"/>
        <w:numPr>
          <w:ilvl w:val="0"/>
          <w:numId w:val="25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Documented case notes and reports and conducted tests and measurements to identify potential and existing problems</w:t>
      </w:r>
    </w:p>
    <w:p w:rsidR="00F21AB2" w:rsidRPr="00D65695" w:rsidRDefault="00F21AB2" w:rsidP="00D65695">
      <w:pPr>
        <w:pStyle w:val="ListParagraph"/>
        <w:numPr>
          <w:ilvl w:val="0"/>
          <w:numId w:val="25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Effectively treated COVID patients in collaboration with an Intensivist, offering physiotherapy for their recovery</w:t>
      </w:r>
    </w:p>
    <w:p w:rsidR="00F21AB2" w:rsidRPr="00D65695" w:rsidRDefault="00F21AB2" w:rsidP="00D65695">
      <w:pPr>
        <w:pStyle w:val="ListParagraph"/>
        <w:numPr>
          <w:ilvl w:val="0"/>
          <w:numId w:val="25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Assisted with hospital management tasks such as supervising staff nurses, maintaining case records, and preparing discharge summaries</w:t>
      </w:r>
    </w:p>
    <w:p w:rsidR="00595507" w:rsidRPr="00D65695" w:rsidRDefault="00F21AB2" w:rsidP="00D65695">
      <w:pPr>
        <w:pStyle w:val="ListParagraph"/>
        <w:numPr>
          <w:ilvl w:val="0"/>
          <w:numId w:val="25"/>
        </w:num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Collaborated closely with nursing staff, other hospital personnel, and the medical team to enhance functional mobility with the goal of patient discharge</w:t>
      </w:r>
    </w:p>
    <w:p w:rsidR="00595507" w:rsidRPr="00D65695" w:rsidRDefault="00595507" w:rsidP="00D65695">
      <w:pPr>
        <w:pStyle w:val="ListParagraph"/>
        <w:spacing w:after="0"/>
        <w:ind w:left="360"/>
        <w:jc w:val="both"/>
        <w:rPr>
          <w:rFonts w:cs="Calibri"/>
          <w:sz w:val="18"/>
          <w:szCs w:val="18"/>
        </w:rPr>
      </w:pPr>
    </w:p>
    <w:p w:rsidR="00595507" w:rsidRPr="00D65695" w:rsidRDefault="00595507" w:rsidP="00D65695">
      <w:pPr>
        <w:pBdr>
          <w:bottom w:val="single" w:sz="4" w:space="1" w:color="FFE599"/>
        </w:pBdr>
        <w:spacing w:after="0"/>
        <w:jc w:val="center"/>
        <w:rPr>
          <w:rFonts w:cs="Calibri"/>
          <w:b/>
          <w:smallCaps/>
          <w:color w:val="002060"/>
          <w:sz w:val="24"/>
          <w:szCs w:val="24"/>
        </w:rPr>
      </w:pPr>
      <w:r w:rsidRPr="00D65695">
        <w:rPr>
          <w:rFonts w:cs="Calibri"/>
          <w:b/>
          <w:smallCaps/>
          <w:color w:val="002060"/>
          <w:sz w:val="24"/>
          <w:szCs w:val="24"/>
        </w:rPr>
        <w:t>INTERNSHIP</w:t>
      </w:r>
    </w:p>
    <w:p w:rsidR="00595507" w:rsidRPr="00D65695" w:rsidRDefault="00595507" w:rsidP="00D65695">
      <w:pPr>
        <w:spacing w:after="0"/>
        <w:jc w:val="both"/>
        <w:rPr>
          <w:rFonts w:cs="Calibri"/>
          <w:b/>
          <w:sz w:val="20"/>
          <w:szCs w:val="20"/>
        </w:rPr>
      </w:pPr>
      <w:r w:rsidRPr="00D65695">
        <w:rPr>
          <w:rFonts w:cs="Calibri"/>
          <w:b/>
          <w:sz w:val="20"/>
          <w:szCs w:val="20"/>
        </w:rPr>
        <w:t>Physical Therapist Intern                                                                                                                                                       Nov 2019 – May 2020</w:t>
      </w:r>
    </w:p>
    <w:p w:rsidR="00874CB5" w:rsidRPr="00D65695" w:rsidRDefault="00595507" w:rsidP="00D65695">
      <w:pPr>
        <w:spacing w:after="0"/>
        <w:jc w:val="both"/>
        <w:rPr>
          <w:rFonts w:cs="Calibri"/>
          <w:b/>
          <w:i/>
          <w:iCs/>
          <w:sz w:val="20"/>
          <w:szCs w:val="20"/>
        </w:rPr>
      </w:pPr>
      <w:r w:rsidRPr="00D65695">
        <w:rPr>
          <w:rFonts w:cs="Calibri"/>
          <w:b/>
          <w:i/>
          <w:iCs/>
          <w:color w:val="00B0F0"/>
          <w:sz w:val="20"/>
          <w:szCs w:val="20"/>
        </w:rPr>
        <w:t xml:space="preserve">Sri Ramakrishna Hospital, Coimbatore, India                                                                          </w:t>
      </w:r>
      <w:r w:rsidRPr="00D65695">
        <w:rPr>
          <w:rFonts w:cs="Calibri"/>
          <w:b/>
          <w:i/>
          <w:iCs/>
          <w:sz w:val="20"/>
          <w:szCs w:val="20"/>
        </w:rPr>
        <w:tab/>
      </w:r>
      <w:r w:rsidRPr="00D65695">
        <w:rPr>
          <w:rFonts w:cs="Calibri"/>
          <w:b/>
          <w:i/>
          <w:iCs/>
          <w:sz w:val="20"/>
          <w:szCs w:val="20"/>
        </w:rPr>
        <w:tab/>
      </w:r>
      <w:r w:rsidRPr="00D65695">
        <w:rPr>
          <w:rFonts w:cs="Calibri"/>
          <w:b/>
          <w:i/>
          <w:iCs/>
          <w:sz w:val="20"/>
          <w:szCs w:val="20"/>
        </w:rPr>
        <w:tab/>
      </w:r>
      <w:r w:rsidRPr="00D65695">
        <w:rPr>
          <w:rFonts w:cs="Calibri"/>
          <w:b/>
          <w:i/>
          <w:iCs/>
          <w:sz w:val="20"/>
          <w:szCs w:val="20"/>
        </w:rPr>
        <w:tab/>
      </w:r>
    </w:p>
    <w:p w:rsidR="00874CB5" w:rsidRPr="00D65695" w:rsidRDefault="00874CB5" w:rsidP="00D65695">
      <w:pPr>
        <w:pStyle w:val="ListParagraph"/>
        <w:numPr>
          <w:ilvl w:val="0"/>
          <w:numId w:val="26"/>
        </w:numPr>
        <w:spacing w:after="0"/>
        <w:jc w:val="both"/>
        <w:rPr>
          <w:rFonts w:cs="Calibri"/>
          <w:bCs/>
          <w:sz w:val="18"/>
          <w:szCs w:val="18"/>
        </w:rPr>
      </w:pPr>
      <w:r w:rsidRPr="00D65695">
        <w:rPr>
          <w:rFonts w:cs="Calibri"/>
          <w:bCs/>
          <w:sz w:val="18"/>
          <w:szCs w:val="18"/>
        </w:rPr>
        <w:t>Collected patient medical history to verify reliability</w:t>
      </w:r>
    </w:p>
    <w:p w:rsidR="00874CB5" w:rsidRPr="00D65695" w:rsidRDefault="00874CB5" w:rsidP="00D65695">
      <w:pPr>
        <w:pStyle w:val="ListParagraph"/>
        <w:numPr>
          <w:ilvl w:val="0"/>
          <w:numId w:val="26"/>
        </w:numPr>
        <w:spacing w:after="0"/>
        <w:jc w:val="both"/>
        <w:rPr>
          <w:rFonts w:cs="Calibri"/>
          <w:bCs/>
          <w:sz w:val="18"/>
          <w:szCs w:val="18"/>
        </w:rPr>
      </w:pPr>
      <w:r w:rsidRPr="00D65695">
        <w:rPr>
          <w:rFonts w:cs="Calibri"/>
          <w:bCs/>
          <w:sz w:val="18"/>
          <w:szCs w:val="18"/>
        </w:rPr>
        <w:t>Monitored and recorded patient's essential signs</w:t>
      </w:r>
    </w:p>
    <w:p w:rsidR="00874CB5" w:rsidRPr="00D65695" w:rsidRDefault="00874CB5" w:rsidP="00D65695">
      <w:pPr>
        <w:pStyle w:val="ListParagraph"/>
        <w:numPr>
          <w:ilvl w:val="0"/>
          <w:numId w:val="26"/>
        </w:numPr>
        <w:spacing w:after="0"/>
        <w:jc w:val="both"/>
        <w:rPr>
          <w:rFonts w:cs="Calibri"/>
          <w:bCs/>
          <w:sz w:val="18"/>
          <w:szCs w:val="18"/>
        </w:rPr>
      </w:pPr>
      <w:r w:rsidRPr="00D65695">
        <w:rPr>
          <w:rFonts w:cs="Calibri"/>
          <w:bCs/>
          <w:sz w:val="18"/>
          <w:szCs w:val="18"/>
        </w:rPr>
        <w:t>Efficiently conveyed progress notes regarding patients to the attending physician</w:t>
      </w:r>
    </w:p>
    <w:p w:rsidR="00874CB5" w:rsidRPr="00D65695" w:rsidRDefault="00874CB5" w:rsidP="00D65695">
      <w:pPr>
        <w:pStyle w:val="ListParagraph"/>
        <w:numPr>
          <w:ilvl w:val="0"/>
          <w:numId w:val="26"/>
        </w:numPr>
        <w:spacing w:after="0"/>
        <w:jc w:val="both"/>
        <w:rPr>
          <w:rFonts w:cs="Calibri"/>
          <w:bCs/>
          <w:sz w:val="18"/>
          <w:szCs w:val="18"/>
        </w:rPr>
      </w:pPr>
      <w:r w:rsidRPr="00D65695">
        <w:rPr>
          <w:rFonts w:cs="Calibri"/>
          <w:bCs/>
          <w:sz w:val="18"/>
          <w:szCs w:val="18"/>
        </w:rPr>
        <w:t>Acquired diverse practical competencies and treated patients under supervision</w:t>
      </w:r>
    </w:p>
    <w:p w:rsidR="002602B3" w:rsidRPr="00D65695" w:rsidRDefault="00874CB5" w:rsidP="00D65695">
      <w:pPr>
        <w:pStyle w:val="ListParagraph"/>
        <w:numPr>
          <w:ilvl w:val="0"/>
          <w:numId w:val="26"/>
        </w:numPr>
        <w:spacing w:after="0"/>
        <w:jc w:val="both"/>
        <w:rPr>
          <w:rFonts w:cs="Calibri"/>
          <w:bCs/>
          <w:sz w:val="18"/>
          <w:szCs w:val="18"/>
        </w:rPr>
      </w:pPr>
      <w:r w:rsidRPr="00D65695">
        <w:rPr>
          <w:rFonts w:cs="Calibri"/>
          <w:bCs/>
          <w:sz w:val="18"/>
          <w:szCs w:val="18"/>
        </w:rPr>
        <w:t>Maintained cleanliness in treatment zones and prepared therapy apparatus</w:t>
      </w:r>
      <w:r w:rsidR="00595507" w:rsidRPr="00D65695">
        <w:rPr>
          <w:rFonts w:cs="Calibri"/>
          <w:bCs/>
          <w:sz w:val="18"/>
          <w:szCs w:val="18"/>
        </w:rPr>
        <w:tab/>
      </w:r>
    </w:p>
    <w:p w:rsidR="002602B3" w:rsidRPr="00D65695" w:rsidRDefault="002602B3" w:rsidP="00D65695">
      <w:pPr>
        <w:spacing w:after="0"/>
        <w:jc w:val="both"/>
        <w:rPr>
          <w:rFonts w:cs="Calibri"/>
          <w:sz w:val="21"/>
          <w:szCs w:val="21"/>
        </w:rPr>
      </w:pPr>
    </w:p>
    <w:p w:rsidR="00766023" w:rsidRPr="00D65695" w:rsidRDefault="00766023" w:rsidP="00D65695">
      <w:pPr>
        <w:pBdr>
          <w:bottom w:val="single" w:sz="4" w:space="1" w:color="FFE599"/>
        </w:pBdr>
        <w:spacing w:after="0"/>
        <w:jc w:val="center"/>
        <w:rPr>
          <w:rFonts w:cs="Calibri"/>
          <w:b/>
          <w:smallCaps/>
          <w:color w:val="002060"/>
          <w:sz w:val="24"/>
          <w:szCs w:val="24"/>
        </w:rPr>
      </w:pPr>
      <w:r w:rsidRPr="00D65695">
        <w:rPr>
          <w:rFonts w:cs="Calibri"/>
          <w:b/>
          <w:smallCaps/>
          <w:color w:val="002060"/>
          <w:sz w:val="24"/>
          <w:szCs w:val="24"/>
        </w:rPr>
        <w:t>EDUCATION</w:t>
      </w:r>
    </w:p>
    <w:p w:rsidR="00766023" w:rsidRPr="004A02A0" w:rsidRDefault="004B694E" w:rsidP="00D65695">
      <w:pPr>
        <w:spacing w:after="0"/>
        <w:jc w:val="both"/>
        <w:rPr>
          <w:rFonts w:cs="Calibri"/>
          <w:sz w:val="20"/>
          <w:szCs w:val="20"/>
        </w:rPr>
      </w:pPr>
      <w:r w:rsidRPr="004A02A0">
        <w:rPr>
          <w:rFonts w:cs="Calibri"/>
          <w:b/>
          <w:bCs/>
          <w:sz w:val="20"/>
          <w:szCs w:val="20"/>
        </w:rPr>
        <w:t>Bachelor of Physical Therapy</w:t>
      </w:r>
      <w:r w:rsidR="00BE70C9" w:rsidRPr="004A02A0">
        <w:rPr>
          <w:rFonts w:cs="Calibri"/>
          <w:b/>
          <w:bCs/>
          <w:sz w:val="20"/>
          <w:szCs w:val="20"/>
        </w:rPr>
        <w:tab/>
      </w:r>
      <w:r w:rsidR="00BE70C9" w:rsidRPr="004A02A0">
        <w:rPr>
          <w:rFonts w:cs="Calibri"/>
          <w:b/>
          <w:bCs/>
          <w:sz w:val="20"/>
          <w:szCs w:val="20"/>
        </w:rPr>
        <w:tab/>
      </w:r>
      <w:r w:rsidR="00BE70C9" w:rsidRPr="004A02A0">
        <w:rPr>
          <w:rFonts w:cs="Calibri"/>
          <w:b/>
          <w:bCs/>
          <w:sz w:val="20"/>
          <w:szCs w:val="20"/>
        </w:rPr>
        <w:tab/>
      </w:r>
      <w:r w:rsidRPr="004A02A0">
        <w:rPr>
          <w:rFonts w:cs="Calibri"/>
          <w:b/>
          <w:bCs/>
          <w:sz w:val="20"/>
          <w:szCs w:val="20"/>
        </w:rPr>
        <w:t>Sept 2015 – May 2020</w:t>
      </w:r>
    </w:p>
    <w:p w:rsidR="004B694E" w:rsidRDefault="004B694E" w:rsidP="00D65695">
      <w:pPr>
        <w:spacing w:after="0"/>
        <w:jc w:val="both"/>
        <w:rPr>
          <w:rFonts w:cs="Calibri"/>
          <w:sz w:val="18"/>
          <w:szCs w:val="18"/>
        </w:rPr>
      </w:pPr>
      <w:r w:rsidRPr="00D65695">
        <w:rPr>
          <w:rFonts w:cs="Calibri"/>
          <w:sz w:val="18"/>
          <w:szCs w:val="18"/>
        </w:rPr>
        <w:t>Sri Ramakrishna Institute of Paramedical Sciences, Coimbatore</w:t>
      </w:r>
      <w:r w:rsidR="00BE70C9" w:rsidRPr="00D65695">
        <w:rPr>
          <w:rFonts w:cs="Calibri"/>
          <w:sz w:val="18"/>
          <w:szCs w:val="18"/>
        </w:rPr>
        <w:t>, India</w:t>
      </w:r>
    </w:p>
    <w:p w:rsidR="00C26AFA" w:rsidRPr="00D65695" w:rsidRDefault="00C26AFA" w:rsidP="00D65695">
      <w:pPr>
        <w:spacing w:after="0"/>
        <w:jc w:val="both"/>
        <w:rPr>
          <w:rFonts w:cs="Calibri"/>
          <w:sz w:val="18"/>
          <w:szCs w:val="18"/>
        </w:rPr>
      </w:pPr>
    </w:p>
    <w:p w:rsidR="00614558" w:rsidRPr="00D65695" w:rsidRDefault="00D87A07" w:rsidP="00D65695">
      <w:pPr>
        <w:spacing w:after="0"/>
        <w:jc w:val="both"/>
        <w:rPr>
          <w:rFonts w:cs="Calibri"/>
          <w:sz w:val="21"/>
          <w:szCs w:val="21"/>
        </w:rPr>
      </w:pPr>
      <w:r w:rsidRPr="00D87A07">
        <w:rPr>
          <w:rFonts w:cs="Calibri"/>
          <w:sz w:val="20"/>
        </w:rPr>
        <w:pict>
          <v:rect id="_x0000_i1025" style="width:540pt;height:.5pt" o:hralign="center" o:hrstd="t" o:hrnoshade="t" o:hr="t" fillcolor="black" stroked="f"/>
        </w:pict>
      </w:r>
    </w:p>
    <w:sectPr w:rsidR="00614558" w:rsidRPr="00D65695" w:rsidSect="00AB0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B77"/>
    <w:multiLevelType w:val="hybridMultilevel"/>
    <w:tmpl w:val="0DC241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61656"/>
    <w:multiLevelType w:val="hybridMultilevel"/>
    <w:tmpl w:val="1DCE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2F65"/>
    <w:multiLevelType w:val="hybridMultilevel"/>
    <w:tmpl w:val="C1E04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E4A"/>
    <w:multiLevelType w:val="hybridMultilevel"/>
    <w:tmpl w:val="6C22B7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A11B6"/>
    <w:multiLevelType w:val="hybridMultilevel"/>
    <w:tmpl w:val="489C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01CB"/>
    <w:multiLevelType w:val="hybridMultilevel"/>
    <w:tmpl w:val="E1E824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24F3E"/>
    <w:multiLevelType w:val="hybridMultilevel"/>
    <w:tmpl w:val="AB9298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6A1B55"/>
    <w:multiLevelType w:val="hybridMultilevel"/>
    <w:tmpl w:val="A2A2D1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B7794"/>
    <w:multiLevelType w:val="hybridMultilevel"/>
    <w:tmpl w:val="6B26E9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91F64"/>
    <w:multiLevelType w:val="hybridMultilevel"/>
    <w:tmpl w:val="CF92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4AE"/>
    <w:multiLevelType w:val="hybridMultilevel"/>
    <w:tmpl w:val="4A366914"/>
    <w:lvl w:ilvl="0" w:tplc="6422F39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435A"/>
    <w:multiLevelType w:val="hybridMultilevel"/>
    <w:tmpl w:val="16F873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37618"/>
    <w:multiLevelType w:val="hybridMultilevel"/>
    <w:tmpl w:val="940C01B8"/>
    <w:lvl w:ilvl="0" w:tplc="65BA2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B2F6C"/>
    <w:multiLevelType w:val="hybridMultilevel"/>
    <w:tmpl w:val="7FD0C504"/>
    <w:lvl w:ilvl="0" w:tplc="A1ACE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D0B11"/>
    <w:multiLevelType w:val="hybridMultilevel"/>
    <w:tmpl w:val="CD9EA1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EE0B8B"/>
    <w:multiLevelType w:val="hybridMultilevel"/>
    <w:tmpl w:val="0270BD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272C6A"/>
    <w:multiLevelType w:val="hybridMultilevel"/>
    <w:tmpl w:val="2E40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D7478"/>
    <w:multiLevelType w:val="hybridMultilevel"/>
    <w:tmpl w:val="783059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E41EFB"/>
    <w:multiLevelType w:val="hybridMultilevel"/>
    <w:tmpl w:val="5BBCA8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2C340D"/>
    <w:multiLevelType w:val="hybridMultilevel"/>
    <w:tmpl w:val="375884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4707D"/>
    <w:multiLevelType w:val="hybridMultilevel"/>
    <w:tmpl w:val="BDB8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D29B3"/>
    <w:multiLevelType w:val="hybridMultilevel"/>
    <w:tmpl w:val="E2D47C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A15670"/>
    <w:multiLevelType w:val="hybridMultilevel"/>
    <w:tmpl w:val="B2923C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0959EE"/>
    <w:multiLevelType w:val="hybridMultilevel"/>
    <w:tmpl w:val="8B7A6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77D7E"/>
    <w:multiLevelType w:val="hybridMultilevel"/>
    <w:tmpl w:val="59B88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53E6D"/>
    <w:multiLevelType w:val="hybridMultilevel"/>
    <w:tmpl w:val="2460F9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6"/>
  </w:num>
  <w:num w:numId="7">
    <w:abstractNumId w:val="12"/>
  </w:num>
  <w:num w:numId="8">
    <w:abstractNumId w:val="13"/>
  </w:num>
  <w:num w:numId="9">
    <w:abstractNumId w:val="7"/>
  </w:num>
  <w:num w:numId="10">
    <w:abstractNumId w:val="25"/>
  </w:num>
  <w:num w:numId="11">
    <w:abstractNumId w:val="3"/>
  </w:num>
  <w:num w:numId="12">
    <w:abstractNumId w:val="19"/>
  </w:num>
  <w:num w:numId="13">
    <w:abstractNumId w:val="15"/>
  </w:num>
  <w:num w:numId="14">
    <w:abstractNumId w:val="6"/>
  </w:num>
  <w:num w:numId="15">
    <w:abstractNumId w:val="17"/>
  </w:num>
  <w:num w:numId="16">
    <w:abstractNumId w:val="5"/>
  </w:num>
  <w:num w:numId="17">
    <w:abstractNumId w:val="14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11"/>
  </w:num>
  <w:num w:numId="23">
    <w:abstractNumId w:val="22"/>
  </w:num>
  <w:num w:numId="24">
    <w:abstractNumId w:val="0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922"/>
    <w:rsid w:val="00000AC7"/>
    <w:rsid w:val="0000687F"/>
    <w:rsid w:val="00011BD9"/>
    <w:rsid w:val="00014307"/>
    <w:rsid w:val="000150E7"/>
    <w:rsid w:val="00020B9F"/>
    <w:rsid w:val="000444DC"/>
    <w:rsid w:val="00044E74"/>
    <w:rsid w:val="00050F94"/>
    <w:rsid w:val="00075926"/>
    <w:rsid w:val="00076064"/>
    <w:rsid w:val="000874F0"/>
    <w:rsid w:val="00091885"/>
    <w:rsid w:val="000A1024"/>
    <w:rsid w:val="000A1D12"/>
    <w:rsid w:val="000A376E"/>
    <w:rsid w:val="000B4643"/>
    <w:rsid w:val="000C7779"/>
    <w:rsid w:val="000D263A"/>
    <w:rsid w:val="000D27AE"/>
    <w:rsid w:val="000D415B"/>
    <w:rsid w:val="000D6757"/>
    <w:rsid w:val="000D729B"/>
    <w:rsid w:val="000E41BC"/>
    <w:rsid w:val="000E6EDD"/>
    <w:rsid w:val="000F0247"/>
    <w:rsid w:val="000F2FA3"/>
    <w:rsid w:val="001030AF"/>
    <w:rsid w:val="0010523C"/>
    <w:rsid w:val="0011077F"/>
    <w:rsid w:val="00111EA5"/>
    <w:rsid w:val="00114466"/>
    <w:rsid w:val="00134FCE"/>
    <w:rsid w:val="001354F9"/>
    <w:rsid w:val="00141F90"/>
    <w:rsid w:val="00147003"/>
    <w:rsid w:val="001560DB"/>
    <w:rsid w:val="0015633C"/>
    <w:rsid w:val="00164B68"/>
    <w:rsid w:val="00172B80"/>
    <w:rsid w:val="0018362D"/>
    <w:rsid w:val="001B14F8"/>
    <w:rsid w:val="001B193C"/>
    <w:rsid w:val="001C35E0"/>
    <w:rsid w:val="001C3B28"/>
    <w:rsid w:val="001D6252"/>
    <w:rsid w:val="001D7D7D"/>
    <w:rsid w:val="001E521D"/>
    <w:rsid w:val="001E7BBE"/>
    <w:rsid w:val="001F0632"/>
    <w:rsid w:val="002004B2"/>
    <w:rsid w:val="0020090F"/>
    <w:rsid w:val="00201940"/>
    <w:rsid w:val="00204CE5"/>
    <w:rsid w:val="00206A32"/>
    <w:rsid w:val="00206DF6"/>
    <w:rsid w:val="002076AD"/>
    <w:rsid w:val="00207BCB"/>
    <w:rsid w:val="00212696"/>
    <w:rsid w:val="00251FB7"/>
    <w:rsid w:val="0025724D"/>
    <w:rsid w:val="002602B3"/>
    <w:rsid w:val="00263DEE"/>
    <w:rsid w:val="002661DD"/>
    <w:rsid w:val="002819C2"/>
    <w:rsid w:val="002856A4"/>
    <w:rsid w:val="00287845"/>
    <w:rsid w:val="0029453C"/>
    <w:rsid w:val="0029565F"/>
    <w:rsid w:val="002960E0"/>
    <w:rsid w:val="0029657F"/>
    <w:rsid w:val="002A4819"/>
    <w:rsid w:val="002A5802"/>
    <w:rsid w:val="002D6751"/>
    <w:rsid w:val="002E55C2"/>
    <w:rsid w:val="00301D59"/>
    <w:rsid w:val="003055C1"/>
    <w:rsid w:val="00305A3C"/>
    <w:rsid w:val="00306304"/>
    <w:rsid w:val="00307880"/>
    <w:rsid w:val="00311133"/>
    <w:rsid w:val="00316145"/>
    <w:rsid w:val="00321F0F"/>
    <w:rsid w:val="003226A6"/>
    <w:rsid w:val="003229D6"/>
    <w:rsid w:val="00331757"/>
    <w:rsid w:val="0033575A"/>
    <w:rsid w:val="00335DEE"/>
    <w:rsid w:val="00337F33"/>
    <w:rsid w:val="003414A5"/>
    <w:rsid w:val="003514A9"/>
    <w:rsid w:val="003520C6"/>
    <w:rsid w:val="0036227F"/>
    <w:rsid w:val="00366E10"/>
    <w:rsid w:val="003673DE"/>
    <w:rsid w:val="0037126A"/>
    <w:rsid w:val="003761BE"/>
    <w:rsid w:val="0038143A"/>
    <w:rsid w:val="00390352"/>
    <w:rsid w:val="00390FD1"/>
    <w:rsid w:val="003A16E3"/>
    <w:rsid w:val="003A2E4A"/>
    <w:rsid w:val="003B1CF7"/>
    <w:rsid w:val="003B2990"/>
    <w:rsid w:val="003C013A"/>
    <w:rsid w:val="003D4753"/>
    <w:rsid w:val="003E485D"/>
    <w:rsid w:val="003E58A0"/>
    <w:rsid w:val="003E6B1C"/>
    <w:rsid w:val="003F5076"/>
    <w:rsid w:val="004031BE"/>
    <w:rsid w:val="0040526C"/>
    <w:rsid w:val="00421403"/>
    <w:rsid w:val="00421FD4"/>
    <w:rsid w:val="00423F44"/>
    <w:rsid w:val="004255FD"/>
    <w:rsid w:val="00431DE5"/>
    <w:rsid w:val="00433FCE"/>
    <w:rsid w:val="004372CB"/>
    <w:rsid w:val="00456F3C"/>
    <w:rsid w:val="004572C7"/>
    <w:rsid w:val="00464D94"/>
    <w:rsid w:val="00470A2C"/>
    <w:rsid w:val="00475D80"/>
    <w:rsid w:val="00491FDD"/>
    <w:rsid w:val="004A02A0"/>
    <w:rsid w:val="004A0340"/>
    <w:rsid w:val="004A0D59"/>
    <w:rsid w:val="004B694E"/>
    <w:rsid w:val="004B6FCA"/>
    <w:rsid w:val="004C0B59"/>
    <w:rsid w:val="004D28F2"/>
    <w:rsid w:val="004D7230"/>
    <w:rsid w:val="004E0E19"/>
    <w:rsid w:val="004E1D2E"/>
    <w:rsid w:val="004E2ED0"/>
    <w:rsid w:val="004E4634"/>
    <w:rsid w:val="004E60E8"/>
    <w:rsid w:val="004E778B"/>
    <w:rsid w:val="004E7799"/>
    <w:rsid w:val="004F6500"/>
    <w:rsid w:val="005101B1"/>
    <w:rsid w:val="00511230"/>
    <w:rsid w:val="005113C6"/>
    <w:rsid w:val="005119F0"/>
    <w:rsid w:val="00517E0E"/>
    <w:rsid w:val="00520CBD"/>
    <w:rsid w:val="00521BE7"/>
    <w:rsid w:val="0052287F"/>
    <w:rsid w:val="00523020"/>
    <w:rsid w:val="005238B5"/>
    <w:rsid w:val="00525758"/>
    <w:rsid w:val="00526630"/>
    <w:rsid w:val="00532063"/>
    <w:rsid w:val="00546259"/>
    <w:rsid w:val="005503D8"/>
    <w:rsid w:val="0055115E"/>
    <w:rsid w:val="005518CF"/>
    <w:rsid w:val="00553470"/>
    <w:rsid w:val="00560C0E"/>
    <w:rsid w:val="00561DA0"/>
    <w:rsid w:val="005656A1"/>
    <w:rsid w:val="00565DDB"/>
    <w:rsid w:val="00571777"/>
    <w:rsid w:val="005753F0"/>
    <w:rsid w:val="0058031F"/>
    <w:rsid w:val="005812A1"/>
    <w:rsid w:val="00581A54"/>
    <w:rsid w:val="00581B8A"/>
    <w:rsid w:val="005846D9"/>
    <w:rsid w:val="005853F9"/>
    <w:rsid w:val="00587462"/>
    <w:rsid w:val="005908CB"/>
    <w:rsid w:val="005919D5"/>
    <w:rsid w:val="00595507"/>
    <w:rsid w:val="00597165"/>
    <w:rsid w:val="005A0703"/>
    <w:rsid w:val="005A4FEE"/>
    <w:rsid w:val="005B150D"/>
    <w:rsid w:val="005C0DA4"/>
    <w:rsid w:val="005C119F"/>
    <w:rsid w:val="005D515B"/>
    <w:rsid w:val="005E5D5E"/>
    <w:rsid w:val="005F3D99"/>
    <w:rsid w:val="00614558"/>
    <w:rsid w:val="00616963"/>
    <w:rsid w:val="006323C4"/>
    <w:rsid w:val="00634348"/>
    <w:rsid w:val="00634940"/>
    <w:rsid w:val="006354EC"/>
    <w:rsid w:val="00636AE6"/>
    <w:rsid w:val="00640550"/>
    <w:rsid w:val="00640789"/>
    <w:rsid w:val="00642B3E"/>
    <w:rsid w:val="0064341E"/>
    <w:rsid w:val="006576CB"/>
    <w:rsid w:val="00664E22"/>
    <w:rsid w:val="006748DE"/>
    <w:rsid w:val="00676A62"/>
    <w:rsid w:val="0068041B"/>
    <w:rsid w:val="0068058A"/>
    <w:rsid w:val="00680BE6"/>
    <w:rsid w:val="0068125D"/>
    <w:rsid w:val="00691E4C"/>
    <w:rsid w:val="006949CA"/>
    <w:rsid w:val="006A6338"/>
    <w:rsid w:val="006A7918"/>
    <w:rsid w:val="006B0166"/>
    <w:rsid w:val="006C10A9"/>
    <w:rsid w:val="006D2C2E"/>
    <w:rsid w:val="006D3727"/>
    <w:rsid w:val="006E6D29"/>
    <w:rsid w:val="006F1BCA"/>
    <w:rsid w:val="006F34DD"/>
    <w:rsid w:val="006F6082"/>
    <w:rsid w:val="006F6F74"/>
    <w:rsid w:val="00700DB0"/>
    <w:rsid w:val="007018FD"/>
    <w:rsid w:val="007053BB"/>
    <w:rsid w:val="0070780D"/>
    <w:rsid w:val="0071374F"/>
    <w:rsid w:val="00713784"/>
    <w:rsid w:val="00715215"/>
    <w:rsid w:val="0071658F"/>
    <w:rsid w:val="0072122A"/>
    <w:rsid w:val="00722134"/>
    <w:rsid w:val="00724ECC"/>
    <w:rsid w:val="00735CB9"/>
    <w:rsid w:val="007442B0"/>
    <w:rsid w:val="0074691D"/>
    <w:rsid w:val="00752206"/>
    <w:rsid w:val="00753402"/>
    <w:rsid w:val="00753D58"/>
    <w:rsid w:val="00762EB5"/>
    <w:rsid w:val="007645BA"/>
    <w:rsid w:val="00765F6F"/>
    <w:rsid w:val="00765FDE"/>
    <w:rsid w:val="00766023"/>
    <w:rsid w:val="007740A0"/>
    <w:rsid w:val="0077735A"/>
    <w:rsid w:val="00782663"/>
    <w:rsid w:val="00786F55"/>
    <w:rsid w:val="00787388"/>
    <w:rsid w:val="007A1977"/>
    <w:rsid w:val="007A2070"/>
    <w:rsid w:val="007A5258"/>
    <w:rsid w:val="007B161B"/>
    <w:rsid w:val="007B29E7"/>
    <w:rsid w:val="007B7AA1"/>
    <w:rsid w:val="007C7E10"/>
    <w:rsid w:val="007D4A79"/>
    <w:rsid w:val="007E0E11"/>
    <w:rsid w:val="007F3284"/>
    <w:rsid w:val="007F3693"/>
    <w:rsid w:val="007F4EB9"/>
    <w:rsid w:val="007F6725"/>
    <w:rsid w:val="007F6D2D"/>
    <w:rsid w:val="00804B2F"/>
    <w:rsid w:val="0080739C"/>
    <w:rsid w:val="0081689E"/>
    <w:rsid w:val="00831375"/>
    <w:rsid w:val="00831781"/>
    <w:rsid w:val="00832957"/>
    <w:rsid w:val="00844A38"/>
    <w:rsid w:val="00850CC1"/>
    <w:rsid w:val="008518C1"/>
    <w:rsid w:val="00854DF0"/>
    <w:rsid w:val="00856F4B"/>
    <w:rsid w:val="00857C85"/>
    <w:rsid w:val="00861D87"/>
    <w:rsid w:val="008664CE"/>
    <w:rsid w:val="008705D6"/>
    <w:rsid w:val="008745C0"/>
    <w:rsid w:val="00874CB5"/>
    <w:rsid w:val="0087598A"/>
    <w:rsid w:val="0088550D"/>
    <w:rsid w:val="00891919"/>
    <w:rsid w:val="00896613"/>
    <w:rsid w:val="008A0014"/>
    <w:rsid w:val="008A1172"/>
    <w:rsid w:val="008A32AF"/>
    <w:rsid w:val="008A3E6C"/>
    <w:rsid w:val="008A696D"/>
    <w:rsid w:val="008B0F5F"/>
    <w:rsid w:val="008B26DF"/>
    <w:rsid w:val="008B324F"/>
    <w:rsid w:val="008B7793"/>
    <w:rsid w:val="008C25BE"/>
    <w:rsid w:val="008C7B30"/>
    <w:rsid w:val="008D3657"/>
    <w:rsid w:val="008D4424"/>
    <w:rsid w:val="008D47C8"/>
    <w:rsid w:val="008E358E"/>
    <w:rsid w:val="008E72C6"/>
    <w:rsid w:val="008E7B94"/>
    <w:rsid w:val="008F0320"/>
    <w:rsid w:val="008F0666"/>
    <w:rsid w:val="008F0965"/>
    <w:rsid w:val="008F1FC4"/>
    <w:rsid w:val="008F31F0"/>
    <w:rsid w:val="008F344F"/>
    <w:rsid w:val="008F3F42"/>
    <w:rsid w:val="00900105"/>
    <w:rsid w:val="00902CF7"/>
    <w:rsid w:val="00912D8F"/>
    <w:rsid w:val="00913165"/>
    <w:rsid w:val="00917177"/>
    <w:rsid w:val="00921A09"/>
    <w:rsid w:val="00921F5F"/>
    <w:rsid w:val="009267A3"/>
    <w:rsid w:val="00930C8F"/>
    <w:rsid w:val="00933F15"/>
    <w:rsid w:val="009402C9"/>
    <w:rsid w:val="00942F87"/>
    <w:rsid w:val="00946893"/>
    <w:rsid w:val="00946E6E"/>
    <w:rsid w:val="00950262"/>
    <w:rsid w:val="009535EF"/>
    <w:rsid w:val="009549A3"/>
    <w:rsid w:val="00962AA8"/>
    <w:rsid w:val="009630C6"/>
    <w:rsid w:val="009647BC"/>
    <w:rsid w:val="00965710"/>
    <w:rsid w:val="00970C29"/>
    <w:rsid w:val="00977256"/>
    <w:rsid w:val="009777B7"/>
    <w:rsid w:val="00982F18"/>
    <w:rsid w:val="00994483"/>
    <w:rsid w:val="00995C1B"/>
    <w:rsid w:val="00995FF1"/>
    <w:rsid w:val="009A22A6"/>
    <w:rsid w:val="009A288C"/>
    <w:rsid w:val="009A2A25"/>
    <w:rsid w:val="009B06E1"/>
    <w:rsid w:val="009B2C5D"/>
    <w:rsid w:val="009B5672"/>
    <w:rsid w:val="009B793B"/>
    <w:rsid w:val="009C7470"/>
    <w:rsid w:val="009D1523"/>
    <w:rsid w:val="009D24D3"/>
    <w:rsid w:val="009D6CA0"/>
    <w:rsid w:val="009F24A0"/>
    <w:rsid w:val="009F6616"/>
    <w:rsid w:val="00A00378"/>
    <w:rsid w:val="00A036ED"/>
    <w:rsid w:val="00A46877"/>
    <w:rsid w:val="00A53A96"/>
    <w:rsid w:val="00A5441B"/>
    <w:rsid w:val="00A65C1A"/>
    <w:rsid w:val="00A75067"/>
    <w:rsid w:val="00A7578A"/>
    <w:rsid w:val="00A90307"/>
    <w:rsid w:val="00A94778"/>
    <w:rsid w:val="00AB093F"/>
    <w:rsid w:val="00AB5B3D"/>
    <w:rsid w:val="00AC5F15"/>
    <w:rsid w:val="00AC720A"/>
    <w:rsid w:val="00AD1E34"/>
    <w:rsid w:val="00AD3D57"/>
    <w:rsid w:val="00AD7167"/>
    <w:rsid w:val="00AD778B"/>
    <w:rsid w:val="00AE10AF"/>
    <w:rsid w:val="00AE6632"/>
    <w:rsid w:val="00AF3147"/>
    <w:rsid w:val="00AF7062"/>
    <w:rsid w:val="00B006D7"/>
    <w:rsid w:val="00B0454D"/>
    <w:rsid w:val="00B06DC3"/>
    <w:rsid w:val="00B12E54"/>
    <w:rsid w:val="00B2618F"/>
    <w:rsid w:val="00B27C79"/>
    <w:rsid w:val="00B310E0"/>
    <w:rsid w:val="00B32634"/>
    <w:rsid w:val="00B34B91"/>
    <w:rsid w:val="00B421F1"/>
    <w:rsid w:val="00B44E6B"/>
    <w:rsid w:val="00B455E2"/>
    <w:rsid w:val="00B53D88"/>
    <w:rsid w:val="00B6437A"/>
    <w:rsid w:val="00B64C57"/>
    <w:rsid w:val="00B67551"/>
    <w:rsid w:val="00B741AF"/>
    <w:rsid w:val="00B75A56"/>
    <w:rsid w:val="00B823B9"/>
    <w:rsid w:val="00B8519D"/>
    <w:rsid w:val="00B860A5"/>
    <w:rsid w:val="00B8611F"/>
    <w:rsid w:val="00B86496"/>
    <w:rsid w:val="00B95956"/>
    <w:rsid w:val="00B97E23"/>
    <w:rsid w:val="00BA0B6B"/>
    <w:rsid w:val="00BA134D"/>
    <w:rsid w:val="00BA3813"/>
    <w:rsid w:val="00BA4F54"/>
    <w:rsid w:val="00BA579F"/>
    <w:rsid w:val="00BA77D9"/>
    <w:rsid w:val="00BB01B2"/>
    <w:rsid w:val="00BB3096"/>
    <w:rsid w:val="00BB7FBC"/>
    <w:rsid w:val="00BC0C4B"/>
    <w:rsid w:val="00BC0DA7"/>
    <w:rsid w:val="00BC1820"/>
    <w:rsid w:val="00BC5AF6"/>
    <w:rsid w:val="00BC65D9"/>
    <w:rsid w:val="00BD02E4"/>
    <w:rsid w:val="00BD4F3C"/>
    <w:rsid w:val="00BD6825"/>
    <w:rsid w:val="00BD71B2"/>
    <w:rsid w:val="00BE0DA5"/>
    <w:rsid w:val="00BE70C9"/>
    <w:rsid w:val="00BE7D81"/>
    <w:rsid w:val="00BF101E"/>
    <w:rsid w:val="00BF3714"/>
    <w:rsid w:val="00BF5169"/>
    <w:rsid w:val="00BF758C"/>
    <w:rsid w:val="00C01107"/>
    <w:rsid w:val="00C0163C"/>
    <w:rsid w:val="00C05D39"/>
    <w:rsid w:val="00C074A7"/>
    <w:rsid w:val="00C17E6A"/>
    <w:rsid w:val="00C231F7"/>
    <w:rsid w:val="00C2500B"/>
    <w:rsid w:val="00C26AFA"/>
    <w:rsid w:val="00C27A51"/>
    <w:rsid w:val="00C304F2"/>
    <w:rsid w:val="00C309B9"/>
    <w:rsid w:val="00C31B18"/>
    <w:rsid w:val="00C3273D"/>
    <w:rsid w:val="00C41695"/>
    <w:rsid w:val="00C46760"/>
    <w:rsid w:val="00C50113"/>
    <w:rsid w:val="00C54120"/>
    <w:rsid w:val="00C57083"/>
    <w:rsid w:val="00C57C42"/>
    <w:rsid w:val="00C63588"/>
    <w:rsid w:val="00C655D5"/>
    <w:rsid w:val="00C83C71"/>
    <w:rsid w:val="00C873F0"/>
    <w:rsid w:val="00C87EF1"/>
    <w:rsid w:val="00C90198"/>
    <w:rsid w:val="00C96882"/>
    <w:rsid w:val="00CB1623"/>
    <w:rsid w:val="00CB2105"/>
    <w:rsid w:val="00CB7CC7"/>
    <w:rsid w:val="00CC3CFB"/>
    <w:rsid w:val="00CC54DE"/>
    <w:rsid w:val="00CD4F81"/>
    <w:rsid w:val="00CE10D2"/>
    <w:rsid w:val="00CE42C5"/>
    <w:rsid w:val="00CF0086"/>
    <w:rsid w:val="00CF216C"/>
    <w:rsid w:val="00CF6EFD"/>
    <w:rsid w:val="00CF76FB"/>
    <w:rsid w:val="00D03435"/>
    <w:rsid w:val="00D108C2"/>
    <w:rsid w:val="00D11DDB"/>
    <w:rsid w:val="00D25C43"/>
    <w:rsid w:val="00D338B8"/>
    <w:rsid w:val="00D438A5"/>
    <w:rsid w:val="00D43DDF"/>
    <w:rsid w:val="00D461A8"/>
    <w:rsid w:val="00D50E70"/>
    <w:rsid w:val="00D514E4"/>
    <w:rsid w:val="00D534F1"/>
    <w:rsid w:val="00D54C32"/>
    <w:rsid w:val="00D56DE9"/>
    <w:rsid w:val="00D56EE8"/>
    <w:rsid w:val="00D60C46"/>
    <w:rsid w:val="00D65695"/>
    <w:rsid w:val="00D65BEE"/>
    <w:rsid w:val="00D673E6"/>
    <w:rsid w:val="00D80B27"/>
    <w:rsid w:val="00D85120"/>
    <w:rsid w:val="00D8794B"/>
    <w:rsid w:val="00D87A07"/>
    <w:rsid w:val="00DA1474"/>
    <w:rsid w:val="00DA1A45"/>
    <w:rsid w:val="00DA5063"/>
    <w:rsid w:val="00DB429C"/>
    <w:rsid w:val="00DB541F"/>
    <w:rsid w:val="00DB703D"/>
    <w:rsid w:val="00DB787A"/>
    <w:rsid w:val="00DC341E"/>
    <w:rsid w:val="00DC5E56"/>
    <w:rsid w:val="00DC70F2"/>
    <w:rsid w:val="00DE1F2F"/>
    <w:rsid w:val="00DE6D2C"/>
    <w:rsid w:val="00DF07C7"/>
    <w:rsid w:val="00DF2A34"/>
    <w:rsid w:val="00E00237"/>
    <w:rsid w:val="00E0158B"/>
    <w:rsid w:val="00E01922"/>
    <w:rsid w:val="00E10E3D"/>
    <w:rsid w:val="00E12B27"/>
    <w:rsid w:val="00E141DB"/>
    <w:rsid w:val="00E16D0F"/>
    <w:rsid w:val="00E21900"/>
    <w:rsid w:val="00E42553"/>
    <w:rsid w:val="00E46ABC"/>
    <w:rsid w:val="00E5201E"/>
    <w:rsid w:val="00E55C5E"/>
    <w:rsid w:val="00E56075"/>
    <w:rsid w:val="00E61072"/>
    <w:rsid w:val="00E67E0D"/>
    <w:rsid w:val="00E72677"/>
    <w:rsid w:val="00E90537"/>
    <w:rsid w:val="00EA0149"/>
    <w:rsid w:val="00EA02C6"/>
    <w:rsid w:val="00EC1733"/>
    <w:rsid w:val="00EC7A44"/>
    <w:rsid w:val="00ED3057"/>
    <w:rsid w:val="00EE1E91"/>
    <w:rsid w:val="00EE333E"/>
    <w:rsid w:val="00EE722D"/>
    <w:rsid w:val="00EF585B"/>
    <w:rsid w:val="00F108FD"/>
    <w:rsid w:val="00F144D3"/>
    <w:rsid w:val="00F173EA"/>
    <w:rsid w:val="00F21AB2"/>
    <w:rsid w:val="00F2210F"/>
    <w:rsid w:val="00F41C8C"/>
    <w:rsid w:val="00F42E6E"/>
    <w:rsid w:val="00F5581D"/>
    <w:rsid w:val="00F55873"/>
    <w:rsid w:val="00F61A50"/>
    <w:rsid w:val="00F75669"/>
    <w:rsid w:val="00F7629A"/>
    <w:rsid w:val="00F7676D"/>
    <w:rsid w:val="00F76D37"/>
    <w:rsid w:val="00F805D6"/>
    <w:rsid w:val="00F81671"/>
    <w:rsid w:val="00F837BD"/>
    <w:rsid w:val="00F87CC6"/>
    <w:rsid w:val="00F932D3"/>
    <w:rsid w:val="00FA4693"/>
    <w:rsid w:val="00FA5F05"/>
    <w:rsid w:val="00FA6134"/>
    <w:rsid w:val="00FB23C8"/>
    <w:rsid w:val="00FB3D81"/>
    <w:rsid w:val="00FB7248"/>
    <w:rsid w:val="00FD4B15"/>
    <w:rsid w:val="00FE4C5C"/>
    <w:rsid w:val="00FE6734"/>
    <w:rsid w:val="00FF087D"/>
    <w:rsid w:val="00FF587A"/>
    <w:rsid w:val="00FF6326"/>
    <w:rsid w:val="00FF6F6C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5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7F33"/>
    <w:rPr>
      <w:color w:val="0000FF"/>
      <w:u w:val="single"/>
    </w:rPr>
  </w:style>
  <w:style w:type="table" w:styleId="TableGrid">
    <w:name w:val="Table Grid"/>
    <w:basedOn w:val="TableNormal"/>
    <w:uiPriority w:val="59"/>
    <w:rsid w:val="00F80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901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632"/>
    <w:pPr>
      <w:ind w:left="720"/>
      <w:contextualSpacing/>
    </w:pPr>
    <w:rPr>
      <w:sz w:val="20"/>
      <w:lang w:val="en-IN"/>
    </w:rPr>
  </w:style>
  <w:style w:type="paragraph" w:styleId="NoSpacing">
    <w:name w:val="No Spacing"/>
    <w:uiPriority w:val="1"/>
    <w:qFormat/>
    <w:rsid w:val="007B7AA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5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7F33"/>
    <w:rPr>
      <w:color w:val="0000FF"/>
      <w:u w:val="single"/>
    </w:rPr>
  </w:style>
  <w:style w:type="table" w:styleId="TableGrid">
    <w:name w:val="Table Grid"/>
    <w:basedOn w:val="TableNormal"/>
    <w:uiPriority w:val="59"/>
    <w:rsid w:val="00F80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901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632"/>
    <w:pPr>
      <w:ind w:left="720"/>
      <w:contextualSpacing/>
    </w:pPr>
    <w:rPr>
      <w:sz w:val="20"/>
      <w:lang w:val="en-IN"/>
    </w:rPr>
  </w:style>
  <w:style w:type="paragraph" w:styleId="NoSpacing">
    <w:name w:val="No Spacing"/>
    <w:uiPriority w:val="1"/>
    <w:qFormat/>
    <w:rsid w:val="007B7AA1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lease_prov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Links>
    <vt:vector size="12" baseType="variant"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https://www.linkedin.com/in/lakshmirrajagopal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mailto:lakshmi_rajsharma@yahoo.com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Nittur Harish Ramachandra</dc:creator>
  <cp:lastModifiedBy>psgh</cp:lastModifiedBy>
  <cp:revision>3</cp:revision>
  <cp:lastPrinted>2019-11-13T14:00:00Z</cp:lastPrinted>
  <dcterms:created xsi:type="dcterms:W3CDTF">2024-08-26T09:29:00Z</dcterms:created>
  <dcterms:modified xsi:type="dcterms:W3CDTF">2024-08-26T09:29:00Z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b0fcdf38542ce80fc594e05bbec74f040f26740bc808d5e9dc79e41f09b7a379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2023-10-22T13:08:48Z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60e3723e-65d6-4795-b024-b87966358a9a</vt:lpwstr>
  </property>
  <property fmtid="{D5CDD505-2E9C-101B-9397-08002B2CF9AE}" pid="8" name="MSIP_Label_defa4170-0d19-0005-0004-bc88714345d2_ActionId">
    <vt:lpwstr>c5627304-1237-4ab2-951b-0e85bfbd9f33</vt:lpwstr>
  </property>
  <property fmtid="{D5CDD505-2E9C-101B-9397-08002B2CF9AE}" pid="9" name="MSIP_Label_defa4170-0d19-0005-0004-bc88714345d2_ContentBits">
    <vt:lpwstr>0</vt:lpwstr>
  </property>
</Properties>
</file>